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284CD" w14:textId="77777777" w:rsidR="00F82ACA" w:rsidRDefault="00F87F15">
      <w:r>
        <w:t xml:space="preserve">EMPLOYER FORM FOR </w:t>
      </w:r>
      <w:r w:rsidR="001B15C4">
        <w:t>HILLEL CONNECTIONS SUMMER INTERNSHIP:</w:t>
      </w:r>
      <w:r w:rsidR="00FA2541">
        <w:t xml:space="preserve"> </w:t>
      </w:r>
    </w:p>
    <w:p w14:paraId="70BD80FD" w14:textId="77777777" w:rsidR="001B15C4" w:rsidRDefault="001B15C4">
      <w:r w:rsidRPr="00794DB4">
        <w:rPr>
          <w:u w:val="single"/>
        </w:rPr>
        <w:t>Name and Address of Company</w:t>
      </w:r>
      <w:r>
        <w:t>:</w:t>
      </w:r>
    </w:p>
    <w:p w14:paraId="310A65EB" w14:textId="38425164" w:rsidR="007E1120" w:rsidRDefault="00794DB4">
      <w:proofErr w:type="spellStart"/>
      <w:r w:rsidRPr="00794DB4">
        <w:t>Kassouf</w:t>
      </w:r>
      <w:proofErr w:type="spellEnd"/>
      <w:r w:rsidRPr="00794DB4">
        <w:t xml:space="preserve"> &amp; Co - 2101 Highland Ave S. STE 300</w:t>
      </w:r>
    </w:p>
    <w:p w14:paraId="0B9A8F8F" w14:textId="33EC95F4" w:rsidR="001B15C4" w:rsidRDefault="001B15C4">
      <w:r w:rsidRPr="00794DB4">
        <w:rPr>
          <w:u w:val="single"/>
        </w:rPr>
        <w:t>Company website</w:t>
      </w:r>
      <w:r>
        <w:t>:</w:t>
      </w:r>
      <w:r w:rsidR="00794DB4">
        <w:t xml:space="preserve">  </w:t>
      </w:r>
      <w:r w:rsidR="00794DB4" w:rsidRPr="00794DB4">
        <w:t>www.kassouf.com</w:t>
      </w:r>
    </w:p>
    <w:p w14:paraId="438223B6" w14:textId="0426426D" w:rsidR="001B15C4" w:rsidRDefault="001B15C4">
      <w:r w:rsidRPr="00794DB4">
        <w:rPr>
          <w:u w:val="single"/>
        </w:rPr>
        <w:t>Brief description of the Company</w:t>
      </w:r>
      <w:r>
        <w:t>:</w:t>
      </w:r>
    </w:p>
    <w:p w14:paraId="4ACF0745" w14:textId="5ECC1EA8" w:rsidR="00794DB4" w:rsidRDefault="00794DB4">
      <w:proofErr w:type="spellStart"/>
      <w:r>
        <w:rPr>
          <w:rFonts w:ascii="Helvetica" w:hAnsi="Helvetica" w:cs="Helvetica"/>
          <w:color w:val="000000"/>
          <w:sz w:val="20"/>
          <w:szCs w:val="20"/>
        </w:rPr>
        <w:t>Kassouf</w:t>
      </w:r>
      <w:proofErr w:type="spellEnd"/>
      <w:r>
        <w:rPr>
          <w:rFonts w:ascii="Helvetica" w:hAnsi="Helvetica" w:cs="Helvetica"/>
          <w:color w:val="000000"/>
          <w:sz w:val="20"/>
          <w:szCs w:val="20"/>
        </w:rPr>
        <w:t xml:space="preserve"> &amp; Co., P.C. is a tax, accounting, auditing, and business advisory firm, with offices in Birmingham, Auburn, Orange Beach, and Baton Rouge. The firm serves public and privately held businesses in industries including construction, distribution, healthcare, manufacturing, not-for-profit, professional services, real estate, retail, and technology. The firm also provides families and individuals with financial planning, wealth management, and tax compliance services. We work with clients to help them develop and implement strategies specific to their goals. The firm has received numerous awards, including Best of the Best Firms and a Top 300 Firm by Inside Public Accounting, and a Best Accounting Firm to Work </w:t>
      </w:r>
      <w:proofErr w:type="gramStart"/>
      <w:r>
        <w:rPr>
          <w:rFonts w:ascii="Helvetica" w:hAnsi="Helvetica" w:cs="Helvetica"/>
          <w:color w:val="000000"/>
          <w:sz w:val="20"/>
          <w:szCs w:val="20"/>
        </w:rPr>
        <w:t>For</w:t>
      </w:r>
      <w:proofErr w:type="gramEnd"/>
      <w:r>
        <w:rPr>
          <w:rFonts w:ascii="Helvetica" w:hAnsi="Helvetica" w:cs="Helvetica"/>
          <w:color w:val="000000"/>
          <w:sz w:val="20"/>
          <w:szCs w:val="20"/>
        </w:rPr>
        <w:t xml:space="preserve"> by Accounting Today. </w:t>
      </w:r>
      <w:proofErr w:type="spellStart"/>
      <w:r>
        <w:rPr>
          <w:rFonts w:ascii="Helvetica" w:hAnsi="Helvetica" w:cs="Helvetica"/>
          <w:color w:val="000000"/>
          <w:sz w:val="20"/>
          <w:szCs w:val="20"/>
        </w:rPr>
        <w:t>Kassouf</w:t>
      </w:r>
      <w:proofErr w:type="spellEnd"/>
      <w:r>
        <w:rPr>
          <w:rFonts w:ascii="Helvetica" w:hAnsi="Helvetica" w:cs="Helvetica"/>
          <w:color w:val="000000"/>
          <w:sz w:val="20"/>
          <w:szCs w:val="20"/>
        </w:rPr>
        <w:t xml:space="preserve"> &amp; Co., P.C. maintains an affiliation with </w:t>
      </w:r>
      <w:proofErr w:type="spellStart"/>
      <w:r>
        <w:rPr>
          <w:rFonts w:ascii="Helvetica" w:hAnsi="Helvetica" w:cs="Helvetica"/>
          <w:color w:val="000000"/>
          <w:sz w:val="20"/>
          <w:szCs w:val="20"/>
        </w:rPr>
        <w:t>CPAmerica</w:t>
      </w:r>
      <w:proofErr w:type="spellEnd"/>
      <w:r>
        <w:rPr>
          <w:rFonts w:ascii="Helvetica" w:hAnsi="Helvetica" w:cs="Helvetica"/>
          <w:color w:val="000000"/>
          <w:sz w:val="20"/>
          <w:szCs w:val="20"/>
        </w:rPr>
        <w:t>, one of the largest networks of CPA firms, combining the resources and expertise of nearly 2,000 CPAs across the United States.</w:t>
      </w:r>
    </w:p>
    <w:p w14:paraId="0496069B" w14:textId="4341DFDB" w:rsidR="002A4392" w:rsidRDefault="002A4392">
      <w:r w:rsidRPr="00794DB4">
        <w:rPr>
          <w:u w:val="single"/>
        </w:rPr>
        <w:t>College Majors Appropriate for this Position</w:t>
      </w:r>
      <w:r>
        <w:t>:</w:t>
      </w:r>
      <w:r w:rsidR="00794DB4">
        <w:t xml:space="preserve">  </w:t>
      </w:r>
      <w:r w:rsidR="00794DB4" w:rsidRPr="00794DB4">
        <w:t>Accounting / Finance / Healthcare</w:t>
      </w:r>
    </w:p>
    <w:p w14:paraId="0A882108" w14:textId="77777777" w:rsidR="001B15C4" w:rsidRDefault="001B15C4"/>
    <w:p w14:paraId="64146F8D" w14:textId="5135A1E2" w:rsidR="00794DB4" w:rsidRDefault="001B15C4">
      <w:r w:rsidRPr="00794DB4">
        <w:rPr>
          <w:u w:val="single"/>
        </w:rPr>
        <w:t>Potential Job Responsibilities for Hillel Intern</w:t>
      </w:r>
      <w:r>
        <w:t>:</w:t>
      </w:r>
    </w:p>
    <w:p w14:paraId="666DB709" w14:textId="6836E5D1" w:rsidR="007E1120" w:rsidRDefault="00794DB4">
      <w:r w:rsidRPr="00794DB4">
        <w:t>Accounting functions related to business consulting, financial statement preparation, tax preparation, audit preparation, and bookkeeping services. Finance functions related to wealth management and financial planning. Healthcare functions related to variety of different roles in this arena.</w:t>
      </w:r>
    </w:p>
    <w:p w14:paraId="0CCA99B1" w14:textId="02F4E379" w:rsidR="001B15C4" w:rsidRDefault="001B15C4">
      <w:r w:rsidRPr="00794DB4">
        <w:rPr>
          <w:u w:val="single"/>
        </w:rPr>
        <w:t>Desired Skills for the Intern</w:t>
      </w:r>
      <w:r>
        <w:t>:</w:t>
      </w:r>
    </w:p>
    <w:p w14:paraId="742657B7" w14:textId="5371D670" w:rsidR="00FA2541" w:rsidRDefault="00794DB4">
      <w:r w:rsidRPr="00794DB4">
        <w:t>Professional, willing to learn and expand skill sets, and great communication skills. Accounting, Finance, Healthcare related majors.</w:t>
      </w:r>
    </w:p>
    <w:p w14:paraId="7E00020F" w14:textId="77777777" w:rsidR="00FA2541" w:rsidRDefault="00FA2541"/>
    <w:p w14:paraId="615BFFF2" w14:textId="77777777" w:rsidR="00FA2541" w:rsidRDefault="00FA2541">
      <w:bookmarkStart w:id="0" w:name="_GoBack"/>
      <w:bookmarkEnd w:id="0"/>
    </w:p>
    <w:p w14:paraId="2176C28E" w14:textId="77777777" w:rsidR="00FA2541" w:rsidRDefault="00FA2541"/>
    <w:p w14:paraId="64127AAE" w14:textId="77777777" w:rsidR="001B15C4" w:rsidRDefault="001B15C4"/>
    <w:sectPr w:rsidR="001B1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5C4"/>
    <w:rsid w:val="001B15C4"/>
    <w:rsid w:val="002A4392"/>
    <w:rsid w:val="00305CED"/>
    <w:rsid w:val="00306259"/>
    <w:rsid w:val="00554C72"/>
    <w:rsid w:val="00763CD3"/>
    <w:rsid w:val="00794DB4"/>
    <w:rsid w:val="007E1120"/>
    <w:rsid w:val="008F6A55"/>
    <w:rsid w:val="00952404"/>
    <w:rsid w:val="009B7168"/>
    <w:rsid w:val="00A3214D"/>
    <w:rsid w:val="00AD2347"/>
    <w:rsid w:val="00F82ACA"/>
    <w:rsid w:val="00F87F15"/>
    <w:rsid w:val="00FA2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4C3C"/>
  <w15:chartTrackingRefBased/>
  <w15:docId w15:val="{D684364B-BBE1-4540-9C47-84357345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5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Travelute</dc:creator>
  <cp:keywords/>
  <dc:description/>
  <cp:lastModifiedBy>Roxanne Travelute, MD</cp:lastModifiedBy>
  <cp:revision>2</cp:revision>
  <dcterms:created xsi:type="dcterms:W3CDTF">2019-02-03T04:40:00Z</dcterms:created>
  <dcterms:modified xsi:type="dcterms:W3CDTF">2019-02-03T04:40:00Z</dcterms:modified>
</cp:coreProperties>
</file>