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4B142" w14:textId="77777777" w:rsidR="005B0976" w:rsidRDefault="00185E4F" w:rsidP="00185E4F">
      <w:r>
        <w:t>Regions Bank</w:t>
      </w:r>
    </w:p>
    <w:p w14:paraId="772108CA" w14:textId="77777777" w:rsidR="00185E4F" w:rsidRDefault="00185E4F" w:rsidP="00185E4F">
      <w:r w:rsidRPr="00185E4F">
        <w:t>Regions Bank, 1900 Fifth Avenue North, Birmingham Alabama</w:t>
      </w:r>
    </w:p>
    <w:p w14:paraId="495B2917" w14:textId="77777777" w:rsidR="00185E4F" w:rsidRDefault="00185E4F" w:rsidP="00185E4F">
      <w:r>
        <w:t xml:space="preserve">Contact Person: Jacob </w:t>
      </w:r>
      <w:proofErr w:type="spellStart"/>
      <w:r>
        <w:t>Kosoff</w:t>
      </w:r>
      <w:proofErr w:type="spellEnd"/>
      <w:r>
        <w:t>, 2052644754</w:t>
      </w:r>
    </w:p>
    <w:p w14:paraId="49442D00" w14:textId="77777777" w:rsidR="00185E4F" w:rsidRDefault="00185E4F" w:rsidP="00185E4F"/>
    <w:p w14:paraId="577F2414" w14:textId="77777777" w:rsidR="00185E4F" w:rsidRDefault="00185E4F" w:rsidP="00185E4F">
      <w:r w:rsidRPr="00185E4F">
        <w:t>Fortune 500 financial ins</w:t>
      </w:r>
      <w:r>
        <w:t xml:space="preserve">titution based in Birmingham; </w:t>
      </w:r>
      <w:r w:rsidRPr="00185E4F">
        <w:t>Model Risk Management and Va</w:t>
      </w:r>
      <w:r>
        <w:t>lidation Intern Position</w:t>
      </w:r>
    </w:p>
    <w:p w14:paraId="4397ED41" w14:textId="77777777" w:rsidR="00185E4F" w:rsidRDefault="00185E4F" w:rsidP="00185E4F"/>
    <w:p w14:paraId="3675B639" w14:textId="77777777" w:rsidR="00185E4F" w:rsidRDefault="00185E4F" w:rsidP="00185E4F">
      <w:r>
        <w:t>College Majors Appropriate for this Position:  </w:t>
      </w:r>
    </w:p>
    <w:p w14:paraId="5CDC79DA" w14:textId="77777777" w:rsidR="00185E4F" w:rsidRDefault="00185E4F" w:rsidP="00185E4F">
      <w:r>
        <w:t>Candidate should be working towards a Master’s degree (with expected graduation in December 2018 or</w:t>
      </w:r>
      <w:r>
        <w:t xml:space="preserve"> </w:t>
      </w:r>
      <w:r>
        <w:t>May 2019) in one of the following fields: Data Science, Statistics, Mathematics, Economics, Actuarial</w:t>
      </w:r>
      <w:r>
        <w:t xml:space="preserve"> </w:t>
      </w:r>
      <w:r>
        <w:t>Science, Engineering, Physics, Quantitative Finance, Data Analytics, Business Administration, Accounting</w:t>
      </w:r>
      <w:r>
        <w:t xml:space="preserve"> </w:t>
      </w:r>
      <w:r>
        <w:t>Finance, Management and Information Systems, Computer Science, Computer Engineering or related fields</w:t>
      </w:r>
    </w:p>
    <w:p w14:paraId="113B9589" w14:textId="77777777" w:rsidR="00185E4F" w:rsidRDefault="00185E4F" w:rsidP="00185E4F">
      <w:r>
        <w:t>OR</w:t>
      </w:r>
    </w:p>
    <w:p w14:paraId="35E46D7B" w14:textId="77777777" w:rsidR="00185E4F" w:rsidRDefault="00185E4F" w:rsidP="00185E4F">
      <w:r>
        <w:t>Candidate should be working towards a Bachelor’s degree (with expected graduation in December 2018 or</w:t>
      </w:r>
      <w:r>
        <w:t xml:space="preserve"> </w:t>
      </w:r>
      <w:r>
        <w:t>May 2019) in one of the following fields: Data Science, Statistics, Mathematics, Economics, Actuarial</w:t>
      </w:r>
      <w:r>
        <w:t xml:space="preserve"> </w:t>
      </w:r>
      <w:r>
        <w:t>Science, Engineering, Physics, Quantitative Finance, Data Analytics, Business Administration, Accounting</w:t>
      </w:r>
      <w:r>
        <w:t xml:space="preserve"> </w:t>
      </w:r>
      <w:r>
        <w:t>Finance, Management and Information Sy</w:t>
      </w:r>
      <w:r>
        <w:t xml:space="preserve">stems, </w:t>
      </w:r>
      <w:r>
        <w:t>Computer Science, Compute</w:t>
      </w:r>
      <w:r>
        <w:t xml:space="preserve">r Engineering or related fields </w:t>
      </w:r>
      <w:r>
        <w:t>AND bring strong coding experience</w:t>
      </w:r>
      <w:r>
        <w:t>.</w:t>
      </w:r>
    </w:p>
    <w:p w14:paraId="1748D0D1" w14:textId="77777777" w:rsidR="00185E4F" w:rsidRDefault="00185E4F" w:rsidP="00185E4F"/>
    <w:p w14:paraId="5F7FA031" w14:textId="77777777" w:rsidR="00185E4F" w:rsidRDefault="00185E4F" w:rsidP="00185E4F">
      <w:r>
        <w:t>Potential Job Responsibilities for Hillel Intern:</w:t>
      </w:r>
    </w:p>
    <w:p w14:paraId="3E314F78" w14:textId="77777777" w:rsidR="00185E4F" w:rsidRDefault="00185E4F" w:rsidP="00185E4F">
      <w:r>
        <w:t xml:space="preserve">Regions Model Risk Management and Validation (MRMV) is seeking a model validation </w:t>
      </w:r>
      <w:r>
        <w:t xml:space="preserve">intern to join our team for the </w:t>
      </w:r>
      <w:r>
        <w:t>9 weeks beginning June 4, 2018. MRMV performs independent oversight activities, including model identification,</w:t>
      </w:r>
      <w:r>
        <w:t xml:space="preserve"> </w:t>
      </w:r>
      <w:r>
        <w:t>certification, determination, classification, inventory management, validation, review, issue remediation testing, and</w:t>
      </w:r>
      <w:r>
        <w:t xml:space="preserve"> </w:t>
      </w:r>
      <w:r>
        <w:t>related activities. MRMV tests models and tools in the areas of interest rate risk, liquidity risk, credit risk, capital</w:t>
      </w:r>
    </w:p>
    <w:p w14:paraId="04C27601" w14:textId="77777777" w:rsidR="00185E4F" w:rsidRDefault="00185E4F" w:rsidP="00185E4F">
      <w:r>
        <w:t>planning, stress testing, operational risk, allowance for loan and lease losses, loss mig</w:t>
      </w:r>
      <w:r>
        <w:t xml:space="preserve">ration, funds transfer pricing, </w:t>
      </w:r>
      <w:r>
        <w:t>profitability, loan pricing, deposit pricing, mortgage servicing rights, hedging, derivative pricing, budget modeling,</w:t>
      </w:r>
      <w:r>
        <w:t xml:space="preserve"> </w:t>
      </w:r>
      <w:r>
        <w:t>financial planning, loan valuation, securities valuation, cash flow, Value at Risk, prepayments, deposit sensitivity,</w:t>
      </w:r>
      <w:r>
        <w:t xml:space="preserve"> </w:t>
      </w:r>
      <w:r>
        <w:t>economic capital, anti-money laundering, fraud, credit scoring, behavioral models, loan sales, taxes, fee income, cost</w:t>
      </w:r>
    </w:p>
    <w:p w14:paraId="3335BBD0" w14:textId="77777777" w:rsidR="00185E4F" w:rsidRDefault="00185E4F" w:rsidP="00185E4F">
      <w:r>
        <w:t>allocation, asset allocation. The Model Validation Intern could also be expected to parti</w:t>
      </w:r>
      <w:r>
        <w:t xml:space="preserve">cipate in a number of data risk </w:t>
      </w:r>
      <w:r>
        <w:t>initiatives which include the enhance</w:t>
      </w:r>
      <w:r>
        <w:t xml:space="preserve">ment of reporting capabilities, </w:t>
      </w:r>
      <w:r>
        <w:t>collaboration with business partners, and process</w:t>
      </w:r>
      <w:r>
        <w:t xml:space="preserve"> </w:t>
      </w:r>
      <w:r>
        <w:t>improvements relating to technology and data.</w:t>
      </w:r>
    </w:p>
    <w:p w14:paraId="2F72DDED" w14:textId="77777777" w:rsidR="00185E4F" w:rsidRDefault="00185E4F" w:rsidP="00185E4F">
      <w:pPr>
        <w:pStyle w:val="ListParagraph"/>
        <w:numPr>
          <w:ilvl w:val="0"/>
          <w:numId w:val="1"/>
        </w:numPr>
      </w:pPr>
      <w:r>
        <w:t>Support team in performing model validations, writing validation reports and clearly documenting evidence of</w:t>
      </w:r>
      <w:r>
        <w:t xml:space="preserve"> </w:t>
      </w:r>
      <w:r>
        <w:t>validation activities.</w:t>
      </w:r>
    </w:p>
    <w:p w14:paraId="64B88BE3" w14:textId="77777777" w:rsidR="00185E4F" w:rsidRDefault="00185E4F" w:rsidP="00185E4F">
      <w:pPr>
        <w:pStyle w:val="ListParagraph"/>
        <w:numPr>
          <w:ilvl w:val="0"/>
          <w:numId w:val="1"/>
        </w:numPr>
      </w:pPr>
      <w:r>
        <w:t xml:space="preserve"> Validation test work includes evaluating each model’s:</w:t>
      </w:r>
      <w:r>
        <w:tab/>
      </w:r>
    </w:p>
    <w:p w14:paraId="16DB658C" w14:textId="77777777" w:rsidR="00185E4F" w:rsidRDefault="00185E4F" w:rsidP="00185E4F">
      <w:pPr>
        <w:pStyle w:val="ListParagraph"/>
        <w:numPr>
          <w:ilvl w:val="1"/>
          <w:numId w:val="1"/>
        </w:numPr>
      </w:pPr>
      <w:r>
        <w:t>Use</w:t>
      </w:r>
    </w:p>
    <w:p w14:paraId="79D37CC7" w14:textId="77777777" w:rsidR="00185E4F" w:rsidRDefault="00185E4F" w:rsidP="00185E4F">
      <w:pPr>
        <w:pStyle w:val="ListParagraph"/>
        <w:numPr>
          <w:ilvl w:val="1"/>
          <w:numId w:val="1"/>
        </w:numPr>
      </w:pPr>
      <w:r>
        <w:t>Theory and developmental evidence</w:t>
      </w:r>
    </w:p>
    <w:p w14:paraId="4166E517" w14:textId="77777777" w:rsidR="00185E4F" w:rsidRDefault="00185E4F" w:rsidP="00185E4F">
      <w:pPr>
        <w:pStyle w:val="ListParagraph"/>
        <w:numPr>
          <w:ilvl w:val="1"/>
          <w:numId w:val="1"/>
        </w:numPr>
      </w:pPr>
      <w:r>
        <w:t>Data</w:t>
      </w:r>
    </w:p>
    <w:p w14:paraId="236F7481" w14:textId="77777777" w:rsidR="00185E4F" w:rsidRDefault="00185E4F" w:rsidP="00185E4F">
      <w:pPr>
        <w:pStyle w:val="ListParagraph"/>
        <w:numPr>
          <w:ilvl w:val="1"/>
          <w:numId w:val="1"/>
        </w:numPr>
      </w:pPr>
      <w:r>
        <w:t>Implementation</w:t>
      </w:r>
    </w:p>
    <w:p w14:paraId="05D547D7" w14:textId="77777777" w:rsidR="00185E4F" w:rsidRDefault="00185E4F" w:rsidP="00185E4F">
      <w:pPr>
        <w:pStyle w:val="ListParagraph"/>
        <w:numPr>
          <w:ilvl w:val="1"/>
          <w:numId w:val="1"/>
        </w:numPr>
      </w:pPr>
      <w:r>
        <w:t>Outcomes analysis, ongoing monitoring, and model performance</w:t>
      </w:r>
    </w:p>
    <w:p w14:paraId="6231C7D0" w14:textId="77777777" w:rsidR="00185E4F" w:rsidRDefault="00185E4F" w:rsidP="00185E4F">
      <w:pPr>
        <w:pStyle w:val="ListParagraph"/>
        <w:numPr>
          <w:ilvl w:val="1"/>
          <w:numId w:val="1"/>
        </w:numPr>
      </w:pPr>
      <w:r>
        <w:t xml:space="preserve">Governance, Controls and Business Continuity </w:t>
      </w:r>
    </w:p>
    <w:p w14:paraId="2ACB660F" w14:textId="77777777" w:rsidR="00185E4F" w:rsidRDefault="00185E4F" w:rsidP="00185E4F">
      <w:pPr>
        <w:pStyle w:val="ListParagraph"/>
        <w:numPr>
          <w:ilvl w:val="0"/>
          <w:numId w:val="2"/>
        </w:numPr>
      </w:pPr>
      <w:r>
        <w:lastRenderedPageBreak/>
        <w:t>Communicate model issues and limitations to key stakeholders</w:t>
      </w:r>
    </w:p>
    <w:p w14:paraId="58170BB7" w14:textId="77777777" w:rsidR="00185E4F" w:rsidRDefault="00185E4F" w:rsidP="00185E4F">
      <w:pPr>
        <w:pStyle w:val="ListParagraph"/>
        <w:numPr>
          <w:ilvl w:val="0"/>
          <w:numId w:val="2"/>
        </w:numPr>
      </w:pPr>
      <w:r>
        <w:t>Collaborate with data owners, the Enterprise Data Office, and other data stakeholders to identify critical data</w:t>
      </w:r>
      <w:r>
        <w:t xml:space="preserve"> </w:t>
      </w:r>
      <w:r>
        <w:t>elements</w:t>
      </w:r>
    </w:p>
    <w:p w14:paraId="07294326" w14:textId="77777777" w:rsidR="00185E4F" w:rsidRDefault="00185E4F" w:rsidP="00185E4F">
      <w:pPr>
        <w:pStyle w:val="ListParagraph"/>
        <w:numPr>
          <w:ilvl w:val="0"/>
          <w:numId w:val="2"/>
        </w:numPr>
      </w:pPr>
      <w:r>
        <w:t>Advocate the incorporation of risk management in the implementation of new data-related systems and</w:t>
      </w:r>
      <w:r>
        <w:t xml:space="preserve"> </w:t>
      </w:r>
      <w:r>
        <w:t>processes</w:t>
      </w:r>
    </w:p>
    <w:p w14:paraId="5501D036" w14:textId="77777777" w:rsidR="00185E4F" w:rsidRDefault="00185E4F" w:rsidP="00185E4F">
      <w:pPr>
        <w:pStyle w:val="ListParagraph"/>
        <w:numPr>
          <w:ilvl w:val="0"/>
          <w:numId w:val="2"/>
        </w:numPr>
      </w:pPr>
      <w:r>
        <w:t>Develop dashboards that measure the quality of critical data elements</w:t>
      </w:r>
    </w:p>
    <w:p w14:paraId="419D856D" w14:textId="77777777" w:rsidR="00185E4F" w:rsidRDefault="00185E4F" w:rsidP="00185E4F">
      <w:pPr>
        <w:pStyle w:val="ListParagraph"/>
        <w:numPr>
          <w:ilvl w:val="0"/>
          <w:numId w:val="2"/>
        </w:numPr>
      </w:pPr>
      <w:r>
        <w:t>Understand and execute common risk management activities</w:t>
      </w:r>
    </w:p>
    <w:p w14:paraId="53149052" w14:textId="77777777" w:rsidR="00185E4F" w:rsidRDefault="00185E4F" w:rsidP="00185E4F">
      <w:pPr>
        <w:pStyle w:val="ListParagraph"/>
        <w:numPr>
          <w:ilvl w:val="0"/>
          <w:numId w:val="2"/>
        </w:numPr>
      </w:pPr>
      <w:r>
        <w:t>Work with stakeholders to generate ad-hoc reporting when needed</w:t>
      </w:r>
    </w:p>
    <w:p w14:paraId="56F17EF1" w14:textId="77777777" w:rsidR="00185E4F" w:rsidRDefault="00185E4F" w:rsidP="00185E4F">
      <w:pPr>
        <w:pStyle w:val="ListParagraph"/>
        <w:numPr>
          <w:ilvl w:val="0"/>
          <w:numId w:val="2"/>
        </w:numPr>
      </w:pPr>
      <w:r>
        <w:t>Write and revise documentation around data</w:t>
      </w:r>
    </w:p>
    <w:p w14:paraId="099FC5A3" w14:textId="77777777" w:rsidR="00185E4F" w:rsidRDefault="00185E4F" w:rsidP="00185E4F"/>
    <w:p w14:paraId="516DA8C6" w14:textId="77777777" w:rsidR="00185E4F" w:rsidRPr="00185E4F" w:rsidRDefault="00185E4F" w:rsidP="00185E4F">
      <w:pPr>
        <w:rPr>
          <w:rFonts w:eastAsia="Times New Roman" w:cs="Times New Roman"/>
        </w:rPr>
      </w:pPr>
      <w:r w:rsidRPr="00185E4F">
        <w:rPr>
          <w:rFonts w:eastAsia="Times New Roman" w:cs="Times New Roman"/>
        </w:rPr>
        <w:t xml:space="preserve">Desired Skills for the Intern: </w:t>
      </w:r>
    </w:p>
    <w:p w14:paraId="76F0945C" w14:textId="77777777" w:rsidR="00185E4F" w:rsidRPr="00185E4F" w:rsidRDefault="00185E4F" w:rsidP="00185E4F">
      <w:pPr>
        <w:rPr>
          <w:rFonts w:eastAsia="Times New Roman" w:cs="Times New Roman"/>
        </w:rPr>
      </w:pPr>
      <w:r w:rsidRPr="00185E4F">
        <w:rPr>
          <w:rFonts w:eastAsia="Times New Roman" w:cs="Times New Roman"/>
        </w:rPr>
        <w:sym w:font="Symbol" w:char="F0B7"/>
      </w:r>
      <w:r w:rsidRPr="00185E4F">
        <w:rPr>
          <w:rFonts w:eastAsia="Times New Roman" w:cs="Times New Roman"/>
        </w:rPr>
        <w:t xml:space="preserve"> Excellent written and oral communication skills, especially clearly explaining quantitative concepts to </w:t>
      </w:r>
      <w:proofErr w:type="spellStart"/>
      <w:r w:rsidRPr="00185E4F">
        <w:rPr>
          <w:rFonts w:eastAsia="Times New Roman" w:cs="Times New Roman"/>
        </w:rPr>
        <w:t>nonquantitative</w:t>
      </w:r>
      <w:proofErr w:type="spellEnd"/>
      <w:r w:rsidRPr="00185E4F">
        <w:rPr>
          <w:rFonts w:eastAsia="Times New Roman" w:cs="Times New Roman"/>
        </w:rPr>
        <w:t xml:space="preserve"> audiences </w:t>
      </w:r>
    </w:p>
    <w:p w14:paraId="067884DD" w14:textId="77777777" w:rsidR="00185E4F" w:rsidRPr="00185E4F" w:rsidRDefault="00185E4F" w:rsidP="00185E4F">
      <w:pPr>
        <w:rPr>
          <w:rFonts w:eastAsia="Times New Roman" w:cs="Times New Roman"/>
        </w:rPr>
      </w:pPr>
      <w:r w:rsidRPr="00185E4F">
        <w:rPr>
          <w:rFonts w:eastAsia="Times New Roman" w:cs="Times New Roman"/>
        </w:rPr>
        <w:sym w:font="Symbol" w:char="F0B7"/>
      </w:r>
      <w:r w:rsidRPr="00185E4F">
        <w:rPr>
          <w:rFonts w:eastAsia="Times New Roman" w:cs="Times New Roman"/>
        </w:rPr>
        <w:t xml:space="preserve"> Must have attention to detail, initiative and ability to work under tight deadlines </w:t>
      </w:r>
    </w:p>
    <w:p w14:paraId="588DB414" w14:textId="77777777" w:rsidR="00185E4F" w:rsidRPr="00185E4F" w:rsidRDefault="00185E4F" w:rsidP="00185E4F">
      <w:pPr>
        <w:rPr>
          <w:rFonts w:eastAsia="Times New Roman" w:cs="Times New Roman"/>
        </w:rPr>
      </w:pPr>
      <w:r w:rsidRPr="00185E4F">
        <w:rPr>
          <w:rFonts w:eastAsia="Times New Roman" w:cs="Times New Roman"/>
        </w:rPr>
        <w:sym w:font="Symbol" w:char="F0B7"/>
      </w:r>
      <w:r w:rsidRPr="00185E4F">
        <w:rPr>
          <w:rFonts w:eastAsia="Times New Roman" w:cs="Times New Roman"/>
        </w:rPr>
        <w:t xml:space="preserve"> Ability to manage multiple tasks and work effectively under pressure in a rapidly changing environment </w:t>
      </w:r>
    </w:p>
    <w:p w14:paraId="4F423A08" w14:textId="77777777" w:rsidR="00185E4F" w:rsidRPr="00185E4F" w:rsidRDefault="00185E4F" w:rsidP="00185E4F">
      <w:pPr>
        <w:rPr>
          <w:rFonts w:eastAsia="Times New Roman" w:cs="Times New Roman"/>
        </w:rPr>
      </w:pPr>
      <w:r w:rsidRPr="00185E4F">
        <w:rPr>
          <w:rFonts w:eastAsia="Times New Roman" w:cs="Times New Roman"/>
        </w:rPr>
        <w:sym w:font="Symbol" w:char="F0B7"/>
      </w:r>
      <w:r w:rsidRPr="00185E4F">
        <w:rPr>
          <w:rFonts w:eastAsia="Times New Roman" w:cs="Times New Roman"/>
        </w:rPr>
        <w:t xml:space="preserve"> Motivated, organized, and team-oriented </w:t>
      </w:r>
    </w:p>
    <w:p w14:paraId="3AB92BC9" w14:textId="77777777" w:rsidR="00185E4F" w:rsidRPr="00185E4F" w:rsidRDefault="00185E4F" w:rsidP="00185E4F">
      <w:pPr>
        <w:rPr>
          <w:rFonts w:eastAsia="Times New Roman" w:cs="Times New Roman"/>
        </w:rPr>
      </w:pPr>
      <w:r w:rsidRPr="00185E4F">
        <w:rPr>
          <w:rFonts w:eastAsia="Times New Roman" w:cs="Times New Roman"/>
        </w:rPr>
        <w:sym w:font="Symbol" w:char="F0B7"/>
      </w:r>
      <w:r w:rsidRPr="00185E4F">
        <w:rPr>
          <w:rFonts w:eastAsia="Times New Roman" w:cs="Times New Roman"/>
        </w:rPr>
        <w:t xml:space="preserve"> A proven track record of working in teams </w:t>
      </w:r>
    </w:p>
    <w:p w14:paraId="6CD1808E" w14:textId="77777777" w:rsidR="00185E4F" w:rsidRPr="00185E4F" w:rsidRDefault="00185E4F" w:rsidP="00185E4F">
      <w:pPr>
        <w:rPr>
          <w:rFonts w:eastAsia="Times New Roman" w:cs="Times New Roman"/>
        </w:rPr>
      </w:pPr>
      <w:r w:rsidRPr="00185E4F">
        <w:rPr>
          <w:rFonts w:eastAsia="Times New Roman" w:cs="Times New Roman"/>
        </w:rPr>
        <w:sym w:font="Symbol" w:char="F0B7"/>
      </w:r>
      <w:r w:rsidRPr="00185E4F">
        <w:rPr>
          <w:rFonts w:eastAsia="Times New Roman" w:cs="Times New Roman"/>
        </w:rPr>
        <w:t xml:space="preserve"> A control-focused mind-set with strong process improvement capabilities </w:t>
      </w:r>
    </w:p>
    <w:p w14:paraId="3C3DACD1" w14:textId="77777777" w:rsidR="00185E4F" w:rsidRPr="00185E4F" w:rsidRDefault="00185E4F" w:rsidP="00185E4F">
      <w:pPr>
        <w:rPr>
          <w:rFonts w:eastAsia="Times New Roman" w:cs="Times New Roman"/>
        </w:rPr>
      </w:pPr>
      <w:r w:rsidRPr="00185E4F">
        <w:rPr>
          <w:rFonts w:eastAsia="Times New Roman" w:cs="Times New Roman"/>
        </w:rPr>
        <w:sym w:font="Symbol" w:char="F0B7"/>
      </w:r>
      <w:r w:rsidRPr="00185E4F">
        <w:rPr>
          <w:rFonts w:eastAsia="Times New Roman" w:cs="Times New Roman"/>
        </w:rPr>
        <w:t xml:space="preserve"> Proficient in Microsoft Excel and a good understanding of general database querying tools and valuation functions </w:t>
      </w:r>
    </w:p>
    <w:p w14:paraId="251B90B0" w14:textId="77777777" w:rsidR="00185E4F" w:rsidRPr="00185E4F" w:rsidRDefault="00185E4F" w:rsidP="00185E4F">
      <w:pPr>
        <w:rPr>
          <w:rFonts w:eastAsia="Times New Roman" w:cs="Times New Roman"/>
        </w:rPr>
      </w:pPr>
      <w:r w:rsidRPr="00185E4F">
        <w:rPr>
          <w:rFonts w:eastAsia="Times New Roman" w:cs="Times New Roman"/>
        </w:rPr>
        <w:sym w:font="Symbol" w:char="F0B7"/>
      </w:r>
      <w:r w:rsidRPr="00185E4F">
        <w:rPr>
          <w:rFonts w:eastAsia="Times New Roman" w:cs="Times New Roman"/>
        </w:rPr>
        <w:t xml:space="preserve"> Proficient with database technologies such as SQL Server, Oracle, and Access </w:t>
      </w:r>
    </w:p>
    <w:p w14:paraId="2D8A83B5" w14:textId="77777777" w:rsidR="00185E4F" w:rsidRPr="00185E4F" w:rsidRDefault="00185E4F" w:rsidP="00185E4F">
      <w:pPr>
        <w:rPr>
          <w:rFonts w:eastAsia="Times New Roman" w:cs="Times New Roman"/>
        </w:rPr>
      </w:pPr>
      <w:r w:rsidRPr="00185E4F">
        <w:rPr>
          <w:rFonts w:eastAsia="Times New Roman" w:cs="Times New Roman"/>
        </w:rPr>
        <w:sym w:font="Symbol" w:char="F0B7"/>
      </w:r>
      <w:r w:rsidRPr="00185E4F">
        <w:rPr>
          <w:rFonts w:eastAsia="Times New Roman" w:cs="Times New Roman"/>
        </w:rPr>
        <w:t xml:space="preserve"> Proficient with data models, data process flows, and data supply chain </w:t>
      </w:r>
    </w:p>
    <w:p w14:paraId="35EB9371" w14:textId="77777777" w:rsidR="00185E4F" w:rsidRPr="00185E4F" w:rsidRDefault="00185E4F" w:rsidP="00185E4F">
      <w:pPr>
        <w:rPr>
          <w:rFonts w:eastAsia="Times New Roman" w:cs="Times New Roman"/>
        </w:rPr>
      </w:pPr>
      <w:r w:rsidRPr="00185E4F">
        <w:rPr>
          <w:rFonts w:eastAsia="Times New Roman" w:cs="Times New Roman"/>
        </w:rPr>
        <w:sym w:font="Symbol" w:char="F0B7"/>
      </w:r>
      <w:r w:rsidRPr="00185E4F">
        <w:rPr>
          <w:rFonts w:eastAsia="Times New Roman" w:cs="Times New Roman"/>
        </w:rPr>
        <w:t xml:space="preserve"> Ability to interact with data using data science tools such as Python, R, SAS, </w:t>
      </w:r>
      <w:proofErr w:type="spellStart"/>
      <w:r w:rsidRPr="00185E4F">
        <w:rPr>
          <w:rFonts w:eastAsia="Times New Roman" w:cs="Times New Roman"/>
        </w:rPr>
        <w:t>Matlab</w:t>
      </w:r>
      <w:proofErr w:type="spellEnd"/>
      <w:r w:rsidRPr="00185E4F">
        <w:rPr>
          <w:rFonts w:eastAsia="Times New Roman" w:cs="Times New Roman"/>
        </w:rPr>
        <w:t xml:space="preserve">, and </w:t>
      </w:r>
      <w:proofErr w:type="spellStart"/>
      <w:r w:rsidRPr="00185E4F">
        <w:rPr>
          <w:rFonts w:eastAsia="Times New Roman" w:cs="Times New Roman"/>
        </w:rPr>
        <w:t>Eviews</w:t>
      </w:r>
      <w:proofErr w:type="spellEnd"/>
      <w:r w:rsidRPr="00185E4F">
        <w:rPr>
          <w:rFonts w:eastAsia="Times New Roman" w:cs="Times New Roman"/>
        </w:rPr>
        <w:t xml:space="preserve"> </w:t>
      </w:r>
    </w:p>
    <w:p w14:paraId="298423FA" w14:textId="77777777" w:rsidR="00185E4F" w:rsidRPr="00185E4F" w:rsidRDefault="00185E4F" w:rsidP="00185E4F">
      <w:pPr>
        <w:rPr>
          <w:rFonts w:eastAsia="Times New Roman" w:cs="Times New Roman"/>
        </w:rPr>
      </w:pPr>
      <w:r w:rsidRPr="00185E4F">
        <w:rPr>
          <w:rFonts w:eastAsia="Times New Roman" w:cs="Times New Roman"/>
        </w:rPr>
        <w:sym w:font="Symbol" w:char="F0B7"/>
      </w:r>
      <w:r w:rsidRPr="00185E4F">
        <w:rPr>
          <w:rFonts w:eastAsia="Times New Roman" w:cs="Times New Roman"/>
        </w:rPr>
        <w:t xml:space="preserve"> Understanding concepts in big data to address related risks </w:t>
      </w:r>
    </w:p>
    <w:p w14:paraId="4D650410" w14:textId="77777777" w:rsidR="00185E4F" w:rsidRDefault="00185E4F" w:rsidP="00185E4F">
      <w:pPr>
        <w:rPr>
          <w:rFonts w:eastAsia="Times New Roman" w:cs="Times New Roman"/>
        </w:rPr>
      </w:pPr>
      <w:r w:rsidRPr="00185E4F">
        <w:rPr>
          <w:rFonts w:eastAsia="Times New Roman" w:cs="Times New Roman"/>
        </w:rPr>
        <w:sym w:font="Symbol" w:char="F0B7"/>
      </w:r>
      <w:r w:rsidRPr="00185E4F">
        <w:rPr>
          <w:rFonts w:eastAsia="Times New Roman" w:cs="Times New Roman"/>
        </w:rPr>
        <w:t xml:space="preserve"> Understanding process improvement such as techniques related to DMAIC and Six Sigma </w:t>
      </w:r>
    </w:p>
    <w:p w14:paraId="3759B646" w14:textId="77777777" w:rsidR="00185E4F" w:rsidRDefault="00185E4F" w:rsidP="00185E4F">
      <w:pPr>
        <w:rPr>
          <w:rFonts w:eastAsia="Times New Roman" w:cs="Times New Roman"/>
        </w:rPr>
      </w:pPr>
    </w:p>
    <w:p w14:paraId="07B27AD1" w14:textId="77777777" w:rsidR="00185E4F" w:rsidRPr="00185E4F" w:rsidRDefault="00185E4F" w:rsidP="00185E4F">
      <w:pPr>
        <w:rPr>
          <w:rFonts w:eastAsia="Times New Roman" w:cs="Times New Roman"/>
        </w:rPr>
      </w:pPr>
      <w:bookmarkStart w:id="0" w:name="_GoBack"/>
      <w:bookmarkEnd w:id="0"/>
      <w:r w:rsidRPr="00185E4F">
        <w:rPr>
          <w:rFonts w:eastAsia="Times New Roman" w:cs="Times New Roman"/>
        </w:rPr>
        <w:t xml:space="preserve">Preferences: </w:t>
      </w:r>
    </w:p>
    <w:p w14:paraId="651E602B" w14:textId="77777777" w:rsidR="00185E4F" w:rsidRPr="00185E4F" w:rsidRDefault="00185E4F" w:rsidP="00185E4F">
      <w:pPr>
        <w:rPr>
          <w:rFonts w:eastAsia="Times New Roman" w:cs="Times New Roman"/>
        </w:rPr>
      </w:pPr>
      <w:r w:rsidRPr="00185E4F">
        <w:rPr>
          <w:rFonts w:eastAsia="Times New Roman" w:cs="Times New Roman"/>
        </w:rPr>
        <w:sym w:font="Symbol" w:char="F0B7"/>
      </w:r>
      <w:r w:rsidRPr="00185E4F">
        <w:rPr>
          <w:rFonts w:eastAsia="Times New Roman" w:cs="Times New Roman"/>
        </w:rPr>
        <w:t xml:space="preserve"> Experience with SAS, SQL, R, </w:t>
      </w:r>
      <w:proofErr w:type="spellStart"/>
      <w:r w:rsidRPr="00185E4F">
        <w:rPr>
          <w:rFonts w:eastAsia="Times New Roman" w:cs="Times New Roman"/>
        </w:rPr>
        <w:t>Matlab</w:t>
      </w:r>
      <w:proofErr w:type="spellEnd"/>
      <w:r w:rsidRPr="00185E4F">
        <w:rPr>
          <w:rFonts w:eastAsia="Times New Roman" w:cs="Times New Roman"/>
        </w:rPr>
        <w:t xml:space="preserve">, and Excel/VBA </w:t>
      </w:r>
      <w:r w:rsidRPr="00185E4F">
        <w:rPr>
          <w:rFonts w:eastAsia="Times New Roman" w:cs="Times New Roman"/>
        </w:rPr>
        <w:sym w:font="Symbol" w:char="F0B7"/>
      </w:r>
      <w:r w:rsidRPr="00185E4F">
        <w:rPr>
          <w:rFonts w:eastAsia="Times New Roman" w:cs="Times New Roman"/>
        </w:rPr>
        <w:t xml:space="preserve"> CFA or FRM certifications </w:t>
      </w:r>
    </w:p>
    <w:p w14:paraId="595C2CF5" w14:textId="77777777" w:rsidR="00185E4F" w:rsidRPr="00185E4F" w:rsidRDefault="00185E4F" w:rsidP="00185E4F">
      <w:pPr>
        <w:rPr>
          <w:rFonts w:eastAsia="Times New Roman" w:cs="Times New Roman"/>
        </w:rPr>
      </w:pPr>
      <w:r w:rsidRPr="00185E4F">
        <w:rPr>
          <w:rFonts w:eastAsia="Times New Roman" w:cs="Times New Roman"/>
        </w:rPr>
        <w:sym w:font="Symbol" w:char="F0B7"/>
      </w:r>
      <w:r w:rsidRPr="00185E4F">
        <w:rPr>
          <w:rFonts w:eastAsia="Times New Roman" w:cs="Times New Roman"/>
        </w:rPr>
        <w:t xml:space="preserve"> Knowledge of modern web application development platforms o Client languages such as HTML5, CSS3, JavaScript, JQuery, and React.JS o Server languages such as Node.JS, Java, PHP, Apache o Version control with tools such as </w:t>
      </w:r>
      <w:proofErr w:type="spellStart"/>
      <w:r w:rsidRPr="00185E4F">
        <w:rPr>
          <w:rFonts w:eastAsia="Times New Roman" w:cs="Times New Roman"/>
        </w:rPr>
        <w:t>Git</w:t>
      </w:r>
      <w:proofErr w:type="spellEnd"/>
      <w:r w:rsidRPr="00185E4F">
        <w:rPr>
          <w:rFonts w:eastAsia="Times New Roman" w:cs="Times New Roman"/>
        </w:rPr>
        <w:t xml:space="preserve"> and </w:t>
      </w:r>
      <w:proofErr w:type="spellStart"/>
      <w:r w:rsidRPr="00185E4F">
        <w:rPr>
          <w:rFonts w:eastAsia="Times New Roman" w:cs="Times New Roman"/>
        </w:rPr>
        <w:t>BitBucket</w:t>
      </w:r>
      <w:proofErr w:type="spellEnd"/>
      <w:r w:rsidRPr="00185E4F">
        <w:rPr>
          <w:rFonts w:eastAsia="Times New Roman" w:cs="Times New Roman"/>
        </w:rPr>
        <w:t xml:space="preserve"> </w:t>
      </w:r>
    </w:p>
    <w:p w14:paraId="40359CF4" w14:textId="77777777" w:rsidR="00185E4F" w:rsidRPr="00185E4F" w:rsidRDefault="00185E4F" w:rsidP="00185E4F">
      <w:pPr>
        <w:rPr>
          <w:rFonts w:eastAsia="Times New Roman" w:cs="Times New Roman"/>
        </w:rPr>
      </w:pPr>
      <w:r w:rsidRPr="00185E4F">
        <w:rPr>
          <w:rFonts w:eastAsia="Times New Roman" w:cs="Times New Roman"/>
        </w:rPr>
        <w:sym w:font="Symbol" w:char="F0B7"/>
      </w:r>
      <w:r w:rsidRPr="00185E4F">
        <w:rPr>
          <w:rFonts w:eastAsia="Times New Roman" w:cs="Times New Roman"/>
        </w:rPr>
        <w:t xml:space="preserve"> Experience with managing and creating SharePoint lists, document libraries, and workflows </w:t>
      </w:r>
    </w:p>
    <w:p w14:paraId="63D31055" w14:textId="77777777" w:rsidR="00185E4F" w:rsidRPr="00185E4F" w:rsidRDefault="00185E4F" w:rsidP="00185E4F">
      <w:pPr>
        <w:rPr>
          <w:rFonts w:eastAsia="Times New Roman" w:cs="Times New Roman"/>
        </w:rPr>
      </w:pPr>
      <w:r w:rsidRPr="00185E4F">
        <w:rPr>
          <w:rFonts w:eastAsia="Times New Roman" w:cs="Times New Roman"/>
        </w:rPr>
        <w:sym w:font="Symbol" w:char="F0B7"/>
      </w:r>
      <w:r w:rsidRPr="00185E4F">
        <w:rPr>
          <w:rFonts w:eastAsia="Times New Roman" w:cs="Times New Roman"/>
        </w:rPr>
        <w:t xml:space="preserve"> Understanding of SAS Enterprise Guide and Base SAS </w:t>
      </w:r>
    </w:p>
    <w:p w14:paraId="332688F6" w14:textId="77777777" w:rsidR="00185E4F" w:rsidRPr="00185E4F" w:rsidRDefault="00185E4F" w:rsidP="00185E4F">
      <w:pPr>
        <w:rPr>
          <w:rFonts w:eastAsia="Times New Roman" w:cs="Times New Roman"/>
        </w:rPr>
      </w:pPr>
      <w:r w:rsidRPr="00185E4F">
        <w:rPr>
          <w:rFonts w:eastAsia="Times New Roman" w:cs="Times New Roman"/>
        </w:rPr>
        <w:sym w:font="Symbol" w:char="F0B7"/>
      </w:r>
      <w:r w:rsidRPr="00185E4F">
        <w:rPr>
          <w:rFonts w:eastAsia="Times New Roman" w:cs="Times New Roman"/>
        </w:rPr>
        <w:t xml:space="preserve"> Implementing good practices in data visualization for reports, dashboards, and presentations </w:t>
      </w:r>
    </w:p>
    <w:p w14:paraId="68611769" w14:textId="77777777" w:rsidR="00185E4F" w:rsidRPr="00185E4F" w:rsidRDefault="00185E4F" w:rsidP="00185E4F">
      <w:pPr>
        <w:rPr>
          <w:rFonts w:eastAsia="Times New Roman" w:cs="Times New Roman"/>
        </w:rPr>
      </w:pPr>
      <w:r w:rsidRPr="00185E4F">
        <w:rPr>
          <w:rFonts w:eastAsia="Times New Roman" w:cs="Times New Roman"/>
        </w:rPr>
        <w:sym w:font="Symbol" w:char="F0B7"/>
      </w:r>
      <w:r w:rsidRPr="00185E4F">
        <w:rPr>
          <w:rFonts w:eastAsia="Times New Roman" w:cs="Times New Roman"/>
        </w:rPr>
        <w:t xml:space="preserve"> Certified by Microsoft in one of the following programs: </w:t>
      </w:r>
    </w:p>
    <w:p w14:paraId="6FCC135F" w14:textId="77777777" w:rsidR="00185E4F" w:rsidRPr="00185E4F" w:rsidRDefault="00185E4F" w:rsidP="00185E4F">
      <w:pPr>
        <w:ind w:firstLine="720"/>
        <w:rPr>
          <w:rFonts w:eastAsia="Times New Roman" w:cs="Times New Roman"/>
        </w:rPr>
      </w:pPr>
      <w:r w:rsidRPr="00185E4F">
        <w:rPr>
          <w:rFonts w:eastAsia="Times New Roman" w:cs="Times New Roman"/>
        </w:rPr>
        <w:t xml:space="preserve">o Microsoft Professional Program in Big Data </w:t>
      </w:r>
    </w:p>
    <w:p w14:paraId="031029DD" w14:textId="77777777" w:rsidR="00185E4F" w:rsidRPr="00185E4F" w:rsidRDefault="00185E4F" w:rsidP="00185E4F">
      <w:pPr>
        <w:ind w:firstLine="720"/>
        <w:rPr>
          <w:rFonts w:eastAsia="Times New Roman" w:cs="Times New Roman"/>
        </w:rPr>
      </w:pPr>
      <w:r w:rsidRPr="00185E4F">
        <w:rPr>
          <w:rFonts w:eastAsia="Times New Roman" w:cs="Times New Roman"/>
        </w:rPr>
        <w:t xml:space="preserve">o Microsoft Professional Program in Data Science </w:t>
      </w:r>
    </w:p>
    <w:p w14:paraId="1E22AAA0" w14:textId="77777777" w:rsidR="00185E4F" w:rsidRPr="00185E4F" w:rsidRDefault="00185E4F" w:rsidP="00185E4F">
      <w:pPr>
        <w:rPr>
          <w:rFonts w:eastAsia="Times New Roman" w:cs="Times New Roman"/>
        </w:rPr>
      </w:pPr>
      <w:r w:rsidRPr="00185E4F">
        <w:rPr>
          <w:rFonts w:eastAsia="Times New Roman" w:cs="Times New Roman"/>
        </w:rPr>
        <w:sym w:font="Symbol" w:char="F0B7"/>
      </w:r>
      <w:r w:rsidRPr="00185E4F">
        <w:rPr>
          <w:rFonts w:eastAsia="Times New Roman" w:cs="Times New Roman"/>
        </w:rPr>
        <w:t xml:space="preserve"> Certified by W3C or equivalent in front-end and back-end web development </w:t>
      </w:r>
    </w:p>
    <w:p w14:paraId="32F87D77" w14:textId="77777777" w:rsidR="00185E4F" w:rsidRPr="00185E4F" w:rsidRDefault="00185E4F" w:rsidP="00185E4F"/>
    <w:sectPr w:rsidR="00185E4F" w:rsidRPr="00185E4F" w:rsidSect="006D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A5C8A"/>
    <w:multiLevelType w:val="hybridMultilevel"/>
    <w:tmpl w:val="D21E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C36AE"/>
    <w:multiLevelType w:val="hybridMultilevel"/>
    <w:tmpl w:val="7086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F"/>
    <w:rsid w:val="00185E4F"/>
    <w:rsid w:val="001A37B9"/>
    <w:rsid w:val="002E011B"/>
    <w:rsid w:val="0044585A"/>
    <w:rsid w:val="006D2EAF"/>
    <w:rsid w:val="00BC2583"/>
    <w:rsid w:val="00D91A64"/>
    <w:rsid w:val="00E21619"/>
    <w:rsid w:val="00E5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D0F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768</Words>
  <Characters>4381</Characters>
  <Application>Microsoft Macintosh Word</Application>
  <DocSecurity>0</DocSecurity>
  <Lines>36</Lines>
  <Paragraphs>10</Paragraphs>
  <ScaleCrop>false</ScaleCrop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Nadler, Joely G</dc:creator>
  <cp:keywords/>
  <dc:description/>
  <cp:lastModifiedBy>Nadler, Joely G</cp:lastModifiedBy>
  <cp:revision>1</cp:revision>
  <dcterms:created xsi:type="dcterms:W3CDTF">2018-02-07T18:01:00Z</dcterms:created>
  <dcterms:modified xsi:type="dcterms:W3CDTF">2018-02-07T18:08:00Z</dcterms:modified>
</cp:coreProperties>
</file>